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B5" w:rsidRDefault="0014271D" w:rsidP="00182A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3629660</wp:posOffset>
            </wp:positionH>
            <wp:positionV relativeFrom="margin">
              <wp:posOffset>1962150</wp:posOffset>
            </wp:positionV>
            <wp:extent cx="3143250" cy="2619375"/>
            <wp:effectExtent l="19050" t="0" r="0" b="0"/>
            <wp:wrapSquare wrapText="bothSides"/>
            <wp:docPr id="4" name="Рисунок 4" descr="http://www.proza.ru/pics/2015/09/21/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oza.ru/pics/2015/09/21/79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4E86" w:rsidRPr="009439B4">
        <w:rPr>
          <w:rFonts w:ascii="Times New Roman" w:hAnsi="Times New Roman" w:cs="Times New Roman"/>
          <w:sz w:val="28"/>
          <w:szCs w:val="28"/>
        </w:rPr>
        <w:t>Видеть близкого человека в депрессии очень больно</w:t>
      </w:r>
      <w:r w:rsidR="00FF49E3" w:rsidRPr="009439B4">
        <w:rPr>
          <w:rFonts w:ascii="Times New Roman" w:hAnsi="Times New Roman" w:cs="Times New Roman"/>
          <w:sz w:val="28"/>
          <w:szCs w:val="28"/>
        </w:rPr>
        <w:t>. Каждый раз Вы пытаетесь что-то изменить, но это ни к чему не приводит. От такого количества негатива плохое настроение появляется и у Вас. Но в этой ситуации необходимо действовать решительно, поскольку помощь вполне реальна.</w:t>
      </w:r>
      <w:r w:rsidR="009439B4" w:rsidRPr="009439B4">
        <w:rPr>
          <w:rFonts w:ascii="Times New Roman" w:hAnsi="Times New Roman" w:cs="Times New Roman"/>
          <w:sz w:val="28"/>
          <w:szCs w:val="28"/>
        </w:rPr>
        <w:t xml:space="preserve"> Только обязательным условием будет желание самого человека, если же его не будет, то все Ваши  усилия будут напрасны. Ведь есть люди, которым это состояние нравится, они получают выгоду от этого и не собираются расставаться с депрессией.</w:t>
      </w:r>
    </w:p>
    <w:p w:rsidR="00182AB5" w:rsidRDefault="00182AB5" w:rsidP="00182A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каждого человека депрессия проявляется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значит и подход в каждом случае будет свой. </w:t>
      </w:r>
    </w:p>
    <w:p w:rsidR="0014271D" w:rsidRPr="009439B4" w:rsidRDefault="0014271D" w:rsidP="00182A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7142" w:rsidRPr="009439B4" w:rsidRDefault="000F6340" w:rsidP="009439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143250" cy="2576864"/>
            <wp:effectExtent l="19050" t="0" r="0" b="0"/>
            <wp:docPr id="21" name="Рисунок 13" descr="http://vmesteklub.ru/wp-content/uploads/2015/11/shutterstock_157635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vmesteklub.ru/wp-content/uploads/2015/11/shutterstock_1576357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57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71D" w:rsidRDefault="00A90F74" w:rsidP="00D072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7192010</wp:posOffset>
            </wp:positionH>
            <wp:positionV relativeFrom="margin">
              <wp:posOffset>124460</wp:posOffset>
            </wp:positionV>
            <wp:extent cx="3143250" cy="2333625"/>
            <wp:effectExtent l="19050" t="0" r="0" b="0"/>
            <wp:wrapSquare wrapText="bothSides"/>
            <wp:docPr id="14" name="Рисунок 7" descr="http://cdn01.ru/files/users/images/c0/3e/c03eb031dbbcebdbbc3a3df1d4115e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01.ru/files/users/images/c0/3e/c03eb031dbbcebdbbc3a3df1d4115e5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63E1" w:rsidRPr="00D072C2">
        <w:rPr>
          <w:rFonts w:ascii="Times New Roman" w:hAnsi="Times New Roman" w:cs="Times New Roman"/>
          <w:sz w:val="28"/>
          <w:szCs w:val="28"/>
        </w:rPr>
        <w:t>Иногда, когда человек плачет, его не нужно останавливать</w:t>
      </w:r>
      <w:r w:rsidR="00D072C2" w:rsidRPr="00D072C2">
        <w:rPr>
          <w:rFonts w:ascii="Times New Roman" w:hAnsi="Times New Roman" w:cs="Times New Roman"/>
          <w:sz w:val="28"/>
          <w:szCs w:val="28"/>
        </w:rPr>
        <w:t>. В некоторых случаях это необходимо.</w:t>
      </w:r>
      <w:r w:rsidR="00D072C2">
        <w:rPr>
          <w:rFonts w:ascii="Times New Roman" w:hAnsi="Times New Roman" w:cs="Times New Roman"/>
          <w:sz w:val="28"/>
          <w:szCs w:val="28"/>
        </w:rPr>
        <w:t xml:space="preserve"> Слёзы облегчают страдания, способствуют эмоциональной разрядке. Поэтому иногда наоборот  надо поддержать человека в плаче. Объясните, что это нормальное проявление чувств. </w:t>
      </w:r>
    </w:p>
    <w:p w:rsidR="0014271D" w:rsidRDefault="0014271D" w:rsidP="00D072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2D94" w:rsidRDefault="00D072C2" w:rsidP="00D072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шанс человеку выплеснуть свои эмоции.</w:t>
      </w:r>
    </w:p>
    <w:p w:rsidR="00D072C2" w:rsidRPr="00D072C2" w:rsidRDefault="00D072C2" w:rsidP="00D072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слезами депрессия может быть проявлена из личной выгоды. Отличить </w:t>
      </w:r>
      <w:r w:rsidR="000E2F5C">
        <w:rPr>
          <w:rFonts w:ascii="Times New Roman" w:hAnsi="Times New Roman" w:cs="Times New Roman"/>
          <w:sz w:val="28"/>
          <w:szCs w:val="28"/>
        </w:rPr>
        <w:t>её можно, по тому, как быстро человек перестаёт плакать, получив свою выгоду. Но такое состояние к действительной депрессии не относится.</w:t>
      </w:r>
    </w:p>
    <w:p w:rsidR="00B12D94" w:rsidRPr="00D072C2" w:rsidRDefault="00991DF0" w:rsidP="00991D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чтобы вывести человека из</w:t>
      </w:r>
    </w:p>
    <w:p w:rsidR="00B12D94" w:rsidRPr="00D072C2" w:rsidRDefault="003535BD" w:rsidP="00D072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депрессии, ему нужно дать</w:t>
      </w:r>
    </w:p>
    <w:p w:rsidR="0084519B" w:rsidRDefault="0084519B" w:rsidP="00D072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760A" w:rsidRDefault="0007760A" w:rsidP="000776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выговориться. Сейчас очень мало людей, которым можно рассказать о своём состоянии и встретить понимание и поддержку. Такое простое действие может оказаться для человека необходимым, ему станет намного легче.</w:t>
      </w:r>
    </w:p>
    <w:p w:rsidR="00B12D94" w:rsidRPr="00D072C2" w:rsidRDefault="0007760A" w:rsidP="000776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найти силы жить дальше, надо найти смысл жизни. Банальная фраза, но порой именно этого не хватает человеку.  Какие-то события выбили человека из колеи и теперь он не видит смысла существования. Помогите вновь обрести этот смысл и человек сразу будет жить прежней жизнью.</w:t>
      </w:r>
    </w:p>
    <w:p w:rsidR="00D661DB" w:rsidRPr="00D072C2" w:rsidRDefault="004579AB" w:rsidP="008063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депрессия затянулась, </w:t>
      </w:r>
      <w:r w:rsidR="00806383">
        <w:rPr>
          <w:rFonts w:ascii="Times New Roman" w:hAnsi="Times New Roman" w:cs="Times New Roman"/>
          <w:sz w:val="28"/>
          <w:szCs w:val="28"/>
        </w:rPr>
        <w:t>то обращение к специалисту крайне необходима</w:t>
      </w:r>
      <w:r>
        <w:rPr>
          <w:rFonts w:ascii="Times New Roman" w:hAnsi="Times New Roman" w:cs="Times New Roman"/>
          <w:sz w:val="28"/>
          <w:szCs w:val="28"/>
        </w:rPr>
        <w:t>.  Но люди не всегда готовы</w:t>
      </w:r>
    </w:p>
    <w:p w:rsidR="00D661DB" w:rsidRDefault="003535BD" w:rsidP="00EF7142">
      <w:pPr>
        <w:jc w:val="center"/>
      </w:pPr>
      <w:r>
        <w:rPr>
          <w:rFonts w:ascii="Times New Roman" w:hAnsi="Times New Roman" w:cs="Times New Roman"/>
          <w:sz w:val="28"/>
          <w:szCs w:val="28"/>
        </w:rPr>
        <w:t>обраться за психологической помощью к</w:t>
      </w:r>
      <w:r w:rsidRPr="00353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постороннему человеку, и в этом случае</w:t>
      </w:r>
    </w:p>
    <w:p w:rsidR="003229B5" w:rsidRDefault="00904C95" w:rsidP="00322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специалистом должны стать Вы.</w:t>
      </w:r>
    </w:p>
    <w:p w:rsidR="003229B5" w:rsidRDefault="003229B5" w:rsidP="003229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Разберитесь, что послужило причиной такого состояния. Узнав проблему, сразу запишите все идеи, возникающие у вас, для её решения.</w:t>
      </w:r>
    </w:p>
    <w:p w:rsidR="0074469D" w:rsidRDefault="0074469D" w:rsidP="003229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таком состоянии человек не всегда видит даже самые лёгкие решения проблемы, возможно именно ваши идеи помогут ему разобраться с ситуацией.</w:t>
      </w:r>
    </w:p>
    <w:p w:rsidR="007743E6" w:rsidRDefault="00CF09DE" w:rsidP="003229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3067685</wp:posOffset>
            </wp:positionV>
            <wp:extent cx="3143250" cy="2066925"/>
            <wp:effectExtent l="19050" t="0" r="0" b="0"/>
            <wp:wrapSquare wrapText="bothSides"/>
            <wp:docPr id="23" name="Рисунок 16" descr="http://www.beesona.ru/upload/677/2f578dbe172cd45c422723210e5db8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beesona.ru/upload/677/2f578dbe172cd45c422723210e5db8a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7E2">
        <w:rPr>
          <w:rFonts w:ascii="Times New Roman" w:hAnsi="Times New Roman" w:cs="Times New Roman"/>
          <w:sz w:val="28"/>
          <w:szCs w:val="28"/>
        </w:rPr>
        <w:t xml:space="preserve">Если это не помогает, возможно, человека </w:t>
      </w:r>
      <w:r w:rsidR="00806383">
        <w:rPr>
          <w:rFonts w:ascii="Times New Roman" w:hAnsi="Times New Roman" w:cs="Times New Roman"/>
          <w:sz w:val="28"/>
          <w:szCs w:val="28"/>
        </w:rPr>
        <w:t xml:space="preserve">надо оставить одного. Иногда такое состояние является необходимым, чтобы переосмыслить сложившиеся </w:t>
      </w:r>
    </w:p>
    <w:p w:rsidR="00367345" w:rsidRDefault="00806383" w:rsidP="00774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проанализировать свою реакцию на происходящее, стать более сильным духовно.</w:t>
      </w:r>
      <w:r w:rsidR="003673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77E2" w:rsidRDefault="00367345" w:rsidP="003673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можно посоветовать заняться благотворительностью,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волонтёрством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завести питомца, влюбиться. Это поможет отвлечься и стать более равнодушным к своим проблемам, ведь появятся те, кто нуждается  в большей поддержке и заботе.</w:t>
      </w:r>
    </w:p>
    <w:p w:rsidR="00367345" w:rsidRDefault="00367345" w:rsidP="003673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Жизнь наполниться обязательствами, другими чувствами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эмоциями,  собственные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проблемы уйдут на второй план, а значит отступит и депрессия !</w:t>
      </w:r>
    </w:p>
    <w:p w:rsidR="00A24A7E" w:rsidRDefault="00A24A7E" w:rsidP="003673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7E" w:rsidRDefault="00A24A7E" w:rsidP="003673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7E" w:rsidRDefault="00A24A7E" w:rsidP="003673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7E" w:rsidRDefault="00A24A7E" w:rsidP="003673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7E" w:rsidRDefault="00A24A7E" w:rsidP="003673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7E" w:rsidRDefault="00A24A7E" w:rsidP="003673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7E" w:rsidRDefault="00A24A7E" w:rsidP="00BC3F1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 ДОБ </w:t>
      </w:r>
      <w:r w:rsidR="00187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C3F13">
        <w:rPr>
          <w:rFonts w:ascii="Times New Roman" w:hAnsi="Times New Roman" w:cs="Times New Roman"/>
          <w:sz w:val="28"/>
          <w:szCs w:val="28"/>
        </w:rPr>
        <w:t>Тагаялиева</w:t>
      </w:r>
      <w:proofErr w:type="spellEnd"/>
    </w:p>
    <w:p w:rsidR="003535BD" w:rsidRPr="00904C95" w:rsidRDefault="003535BD" w:rsidP="00774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4BE6" w:rsidRDefault="00D84BE6" w:rsidP="003229B5">
      <w:pPr>
        <w:spacing w:after="0"/>
        <w:jc w:val="center"/>
      </w:pPr>
    </w:p>
    <w:p w:rsidR="001D2348" w:rsidRDefault="001D2348" w:rsidP="00AD2775">
      <w:pPr>
        <w:jc w:val="center"/>
        <w:rPr>
          <w:rFonts w:ascii="Times New Roman" w:hAnsi="Times New Roman"/>
          <w:sz w:val="24"/>
          <w:szCs w:val="24"/>
        </w:rPr>
      </w:pPr>
    </w:p>
    <w:p w:rsidR="00D84BE6" w:rsidRPr="00644AD1" w:rsidRDefault="00367345" w:rsidP="00AD2775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29210</wp:posOffset>
            </wp:positionH>
            <wp:positionV relativeFrom="margin">
              <wp:posOffset>4629785</wp:posOffset>
            </wp:positionV>
            <wp:extent cx="3086100" cy="2514600"/>
            <wp:effectExtent l="19050" t="0" r="0" b="0"/>
            <wp:wrapSquare wrapText="bothSides"/>
            <wp:docPr id="22" name="Рисунок 10" descr="http://www.profclinica.ru/uploads/posts/2012-12/1355851273_psyho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rofclinica.ru/uploads/posts/2012-12/1355851273_psyholo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44E7">
        <w:rPr>
          <w:rFonts w:ascii="Times New Roman" w:hAnsi="Times New Roman"/>
          <w:sz w:val="24"/>
          <w:szCs w:val="24"/>
        </w:rPr>
        <w:t>Г</w:t>
      </w:r>
      <w:r w:rsidR="00D84BE6" w:rsidRPr="00644AD1">
        <w:rPr>
          <w:rFonts w:ascii="Times New Roman" w:hAnsi="Times New Roman"/>
          <w:sz w:val="24"/>
          <w:szCs w:val="24"/>
        </w:rPr>
        <w:t>ОСУДАРСТВЕННОЕ БЮДЖЕТНОЕ УЧРЕЖДЕНИЕ</w:t>
      </w:r>
    </w:p>
    <w:p w:rsidR="00D84BE6" w:rsidRPr="00644AD1" w:rsidRDefault="00D84BE6" w:rsidP="00D84BE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AD1">
        <w:rPr>
          <w:rFonts w:ascii="Times New Roman" w:hAnsi="Times New Roman"/>
          <w:sz w:val="24"/>
          <w:szCs w:val="24"/>
        </w:rPr>
        <w:t>ЗДРАВООХРАНЕНИЯ РЕСПУБЛИКИ БАШКОРТОСТАН</w:t>
      </w:r>
    </w:p>
    <w:p w:rsidR="00D84BE6" w:rsidRDefault="00D84BE6" w:rsidP="00D84BE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AD1">
        <w:rPr>
          <w:rFonts w:ascii="Times New Roman" w:hAnsi="Times New Roman"/>
          <w:sz w:val="24"/>
          <w:szCs w:val="24"/>
        </w:rPr>
        <w:t>ИШИМБАЙСКАЯ ЦЕНТРАЛЬНАЯ РАЙОННАЯ БОЛЬНИЦА</w:t>
      </w:r>
    </w:p>
    <w:p w:rsidR="00D84BE6" w:rsidRDefault="00D84BE6" w:rsidP="00D84BE6">
      <w:pPr>
        <w:jc w:val="center"/>
      </w:pPr>
    </w:p>
    <w:p w:rsidR="00953EE6" w:rsidRDefault="00953EE6" w:rsidP="00D84BE6">
      <w:pPr>
        <w:jc w:val="center"/>
      </w:pPr>
    </w:p>
    <w:p w:rsidR="00D84BE6" w:rsidRDefault="00E10A94" w:rsidP="00D84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345">
        <w:rPr>
          <w:rFonts w:ascii="Times New Roman" w:hAnsi="Times New Roman" w:cs="Times New Roman"/>
          <w:b/>
          <w:sz w:val="28"/>
          <w:szCs w:val="28"/>
        </w:rPr>
        <w:t>Поговорил бы кто со мной…</w:t>
      </w:r>
    </w:p>
    <w:p w:rsidR="00953EE6" w:rsidRPr="00367345" w:rsidRDefault="00953EE6" w:rsidP="00D84B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BE6" w:rsidRDefault="00D84BE6" w:rsidP="00D84BE6">
      <w:pPr>
        <w:jc w:val="center"/>
      </w:pPr>
      <w:r>
        <w:rPr>
          <w:noProof/>
        </w:rPr>
        <w:drawing>
          <wp:inline distT="0" distB="0" distL="0" distR="0">
            <wp:extent cx="2486025" cy="2384936"/>
            <wp:effectExtent l="19050" t="0" r="0" b="0"/>
            <wp:docPr id="5" name="Рисунок 1" descr="http://life24.ru/images/uploads/depres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fe24.ru/images/uploads/depressi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925" cy="23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BE6" w:rsidRPr="00D84BE6" w:rsidRDefault="00D84BE6" w:rsidP="00D84BE6">
      <w:pPr>
        <w:jc w:val="center"/>
        <w:rPr>
          <w:rFonts w:ascii="Times New Roman" w:hAnsi="Times New Roman" w:cs="Times New Roman"/>
          <w:sz w:val="24"/>
          <w:szCs w:val="24"/>
        </w:rPr>
      </w:pPr>
      <w:r w:rsidRPr="00D84BE6">
        <w:rPr>
          <w:rFonts w:ascii="Times New Roman" w:hAnsi="Times New Roman" w:cs="Times New Roman"/>
          <w:sz w:val="24"/>
          <w:szCs w:val="24"/>
        </w:rPr>
        <w:t>Памятка для населения</w:t>
      </w:r>
    </w:p>
    <w:p w:rsidR="00D84BE6" w:rsidRPr="00D84BE6" w:rsidRDefault="00D84BE6" w:rsidP="00D84B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4BE6" w:rsidRPr="00D84BE6" w:rsidRDefault="00D84BE6" w:rsidP="00D84B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4BE6" w:rsidRPr="00D84BE6" w:rsidRDefault="00D84BE6" w:rsidP="00D84B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4BE6" w:rsidRPr="00167927" w:rsidRDefault="00167927" w:rsidP="0016792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Ишимбай  20</w:t>
      </w:r>
      <w:r w:rsidR="00EC5B51">
        <w:rPr>
          <w:rFonts w:ascii="Times New Roman" w:hAnsi="Times New Roman" w:cs="Times New Roman"/>
          <w:sz w:val="24"/>
          <w:szCs w:val="24"/>
        </w:rPr>
        <w:t>2</w:t>
      </w:r>
      <w:r w:rsidR="009B0AE3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84BE6" w:rsidRDefault="00D84BE6" w:rsidP="00EF7142">
      <w:pPr>
        <w:jc w:val="center"/>
      </w:pPr>
    </w:p>
    <w:p w:rsidR="00D84BE6" w:rsidRDefault="00D84BE6" w:rsidP="00EF7142">
      <w:pPr>
        <w:jc w:val="center"/>
      </w:pPr>
    </w:p>
    <w:p w:rsidR="00D84BE6" w:rsidRDefault="00D84BE6" w:rsidP="00EF7142">
      <w:pPr>
        <w:jc w:val="center"/>
      </w:pPr>
    </w:p>
    <w:p w:rsidR="00D84BE6" w:rsidRDefault="00D84BE6" w:rsidP="00EF7142">
      <w:pPr>
        <w:jc w:val="center"/>
      </w:pPr>
    </w:p>
    <w:p w:rsidR="00D84BE6" w:rsidRDefault="00D84BE6" w:rsidP="00EF7142">
      <w:pPr>
        <w:jc w:val="center"/>
      </w:pPr>
    </w:p>
    <w:p w:rsidR="00D84BE6" w:rsidRDefault="00D84BE6" w:rsidP="00EF7142">
      <w:pPr>
        <w:jc w:val="center"/>
      </w:pPr>
    </w:p>
    <w:p w:rsidR="00D84BE6" w:rsidRDefault="00D84BE6" w:rsidP="00EF7142">
      <w:pPr>
        <w:jc w:val="center"/>
      </w:pPr>
    </w:p>
    <w:sectPr w:rsidR="00D84BE6" w:rsidSect="00C63BAA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52023"/>
    <w:rsid w:val="00007A80"/>
    <w:rsid w:val="0007695E"/>
    <w:rsid w:val="0007760A"/>
    <w:rsid w:val="000C709E"/>
    <w:rsid w:val="000E2F5C"/>
    <w:rsid w:val="000F6340"/>
    <w:rsid w:val="0014271D"/>
    <w:rsid w:val="00152023"/>
    <w:rsid w:val="00167927"/>
    <w:rsid w:val="00182AB5"/>
    <w:rsid w:val="00187302"/>
    <w:rsid w:val="001A5246"/>
    <w:rsid w:val="001B1127"/>
    <w:rsid w:val="001D2348"/>
    <w:rsid w:val="00276E51"/>
    <w:rsid w:val="00281D3E"/>
    <w:rsid w:val="003229B5"/>
    <w:rsid w:val="003535BD"/>
    <w:rsid w:val="00367345"/>
    <w:rsid w:val="003F19C8"/>
    <w:rsid w:val="00400A59"/>
    <w:rsid w:val="004579AB"/>
    <w:rsid w:val="00491161"/>
    <w:rsid w:val="004F0A00"/>
    <w:rsid w:val="00506E1B"/>
    <w:rsid w:val="00507EB2"/>
    <w:rsid w:val="00605604"/>
    <w:rsid w:val="0074469D"/>
    <w:rsid w:val="007743E6"/>
    <w:rsid w:val="007E22EC"/>
    <w:rsid w:val="00806383"/>
    <w:rsid w:val="0084519B"/>
    <w:rsid w:val="008844E7"/>
    <w:rsid w:val="00904C95"/>
    <w:rsid w:val="009439B4"/>
    <w:rsid w:val="00953EE6"/>
    <w:rsid w:val="0099140D"/>
    <w:rsid w:val="00991DF0"/>
    <w:rsid w:val="009B0AE3"/>
    <w:rsid w:val="009E5D1D"/>
    <w:rsid w:val="00A24A7E"/>
    <w:rsid w:val="00A26158"/>
    <w:rsid w:val="00A90F74"/>
    <w:rsid w:val="00AD2775"/>
    <w:rsid w:val="00B0249B"/>
    <w:rsid w:val="00B12D94"/>
    <w:rsid w:val="00B14E2B"/>
    <w:rsid w:val="00B40737"/>
    <w:rsid w:val="00BC3F13"/>
    <w:rsid w:val="00C62750"/>
    <w:rsid w:val="00C63BAA"/>
    <w:rsid w:val="00CA77E2"/>
    <w:rsid w:val="00CD48EA"/>
    <w:rsid w:val="00CE7632"/>
    <w:rsid w:val="00CF09DE"/>
    <w:rsid w:val="00CF204D"/>
    <w:rsid w:val="00D072C2"/>
    <w:rsid w:val="00D263BE"/>
    <w:rsid w:val="00D40CC6"/>
    <w:rsid w:val="00D661DB"/>
    <w:rsid w:val="00D70E29"/>
    <w:rsid w:val="00D84BE6"/>
    <w:rsid w:val="00DA1865"/>
    <w:rsid w:val="00DF597B"/>
    <w:rsid w:val="00E10A94"/>
    <w:rsid w:val="00E24E86"/>
    <w:rsid w:val="00E62402"/>
    <w:rsid w:val="00EC5B51"/>
    <w:rsid w:val="00EE63E1"/>
    <w:rsid w:val="00EF7142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04F7"/>
  <w15:docId w15:val="{FBDFA053-986F-4C5E-AECA-711618C2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1B01C-D106-481D-828F-F3C1BEDA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RePack by Diakov</cp:lastModifiedBy>
  <cp:revision>88</cp:revision>
  <cp:lastPrinted>2025-02-11T03:51:00Z</cp:lastPrinted>
  <dcterms:created xsi:type="dcterms:W3CDTF">2017-04-10T09:26:00Z</dcterms:created>
  <dcterms:modified xsi:type="dcterms:W3CDTF">2025-02-11T03:51:00Z</dcterms:modified>
</cp:coreProperties>
</file>