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D8" w:rsidRDefault="008B30D8" w:rsidP="008B30D8">
      <w:pPr>
        <w:jc w:val="center"/>
        <w:rPr>
          <w:color w:val="0000FF"/>
        </w:rPr>
      </w:pPr>
      <w:bookmarkStart w:id="0" w:name="_GoBack"/>
      <w:bookmarkEnd w:id="0"/>
      <w:r>
        <w:rPr>
          <w:color w:val="0000FF"/>
        </w:rPr>
        <w:t>Главное управление МЧС России по Республике Башкортостан</w:t>
      </w:r>
    </w:p>
    <w:p w:rsidR="008B30D8" w:rsidRDefault="008B30D8" w:rsidP="008B30D8">
      <w:pPr>
        <w:jc w:val="center"/>
        <w:rPr>
          <w:color w:val="0000FF"/>
        </w:rPr>
      </w:pPr>
    </w:p>
    <w:p w:rsidR="008B30D8" w:rsidRDefault="008B30D8" w:rsidP="008B30D8">
      <w:pPr>
        <w:rPr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1905</wp:posOffset>
                </wp:positionV>
                <wp:extent cx="4686300" cy="866775"/>
                <wp:effectExtent l="85725" t="40005" r="9525" b="17145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6300" cy="866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30D8" w:rsidRPr="00282A30" w:rsidRDefault="008B30D8" w:rsidP="008B30D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282A30">
                              <w:rPr>
                                <w:color w:val="FFFFCC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>ПАМЯТКА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6.25pt;margin-top:.15pt;width:369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" filled="f" stroked="f">
                <o:lock v:ext="edit" shapetype="t"/>
                <v:textbox style="mso-fit-shape-to-text:t">
                  <w:txbxContent>
                    <w:p w:rsidR="008B30D8" w:rsidRPr="00282A30" w:rsidRDefault="008B30D8" w:rsidP="008B30D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282A30">
                        <w:rPr>
                          <w:color w:val="FFFFCC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>ПАМЯТКА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FF"/>
        </w:rPr>
        <w:br w:type="textWrapping" w:clear="all"/>
      </w:r>
    </w:p>
    <w:p w:rsidR="008B30D8" w:rsidRDefault="008B30D8" w:rsidP="008B30D8">
      <w:pPr>
        <w:jc w:val="center"/>
        <w:rPr>
          <w:color w:val="0000FF"/>
        </w:rPr>
      </w:pPr>
    </w:p>
    <w:p w:rsidR="008B30D8" w:rsidRDefault="008B30D8" w:rsidP="008B30D8">
      <w:pPr>
        <w:jc w:val="center"/>
        <w:rPr>
          <w:color w:val="0000FF"/>
        </w:rPr>
      </w:pPr>
    </w:p>
    <w:p w:rsidR="008B30D8" w:rsidRDefault="008B30D8" w:rsidP="008B30D8">
      <w:pPr>
        <w:jc w:val="center"/>
        <w:rPr>
          <w:color w:val="0000FF"/>
        </w:rPr>
      </w:pPr>
      <w:r>
        <w:rPr>
          <w:noProof/>
          <w:color w:val="FF0000"/>
        </w:rPr>
        <mc:AlternateContent>
          <mc:Choice Requires="wps">
            <w:drawing>
              <wp:inline distT="0" distB="0" distL="0" distR="0">
                <wp:extent cx="6029325" cy="762000"/>
                <wp:effectExtent l="0" t="0" r="28575" b="2857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9325" cy="762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0D8" w:rsidRDefault="008B30D8" w:rsidP="008B30D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B30D8">
                              <w:rPr>
                                <w:rFonts w:ascii="Impact" w:hAnsi="Impact"/>
                                <w:color w:val="FF0000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ОСТОРОЖНО, ТОНКИЙ ЛЁД!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474.7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8B30D8" w:rsidRDefault="008B30D8" w:rsidP="008B30D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B30D8">
                        <w:rPr>
                          <w:rFonts w:ascii="Impact" w:hAnsi="Impact"/>
                          <w:color w:val="FF0000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ОСТОРОЖНО, ТОНКИЙ ЛЁД!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30D8" w:rsidRDefault="008B30D8" w:rsidP="008B30D8">
      <w:pPr>
        <w:jc w:val="center"/>
        <w:rPr>
          <w:color w:val="0000FF"/>
        </w:rPr>
      </w:pPr>
    </w:p>
    <w:p w:rsidR="008B30D8" w:rsidRDefault="008B30D8" w:rsidP="008B30D8">
      <w:pPr>
        <w:jc w:val="center"/>
        <w:rPr>
          <w:color w:val="0000FF"/>
        </w:rPr>
      </w:pP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В весеннее время года лёд на водоёмах становится тонким, рыхлым, слабым и не выдерживает тяжести не только взрослого человека, но и ребёнка. Передвигаться по такому льду</w:t>
      </w:r>
      <w:r>
        <w:rPr>
          <w:rFonts w:ascii="Arial" w:hAnsi="Arial" w:cs="Arial"/>
          <w:b/>
          <w:bCs/>
          <w:color w:val="FF0000"/>
          <w:sz w:val="30"/>
          <w:szCs w:val="30"/>
        </w:rPr>
        <w:t xml:space="preserve"> - ОПАСНО ДЛЯ ЖИЗНИ!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18"/>
          <w:szCs w:val="18"/>
        </w:rPr>
      </w:pPr>
    </w:p>
    <w:p w:rsidR="008B30D8" w:rsidRDefault="008B30D8" w:rsidP="008B30D8">
      <w:pPr>
        <w:spacing w:line="312" w:lineRule="auto"/>
        <w:ind w:firstLine="709"/>
        <w:jc w:val="center"/>
        <w:rPr>
          <w:rFonts w:ascii="Arial" w:hAnsi="Arial" w:cs="Arial"/>
          <w:b/>
          <w:color w:val="FF0000"/>
          <w:sz w:val="30"/>
          <w:szCs w:val="30"/>
          <w:u w:val="single"/>
        </w:rPr>
      </w:pPr>
      <w:r>
        <w:rPr>
          <w:rFonts w:ascii="Arial" w:hAnsi="Arial" w:cs="Arial"/>
          <w:b/>
          <w:color w:val="FF0000"/>
          <w:sz w:val="30"/>
          <w:szCs w:val="30"/>
          <w:u w:val="single"/>
        </w:rPr>
        <w:t>Поэтому</w:t>
      </w:r>
      <w:r>
        <w:rPr>
          <w:rFonts w:ascii="Arial" w:hAnsi="Arial" w:cs="Arial"/>
          <w:b/>
          <w:smallCaps/>
          <w:color w:val="FF0000"/>
          <w:sz w:val="30"/>
          <w:szCs w:val="30"/>
          <w:u w:val="single"/>
        </w:rPr>
        <w:t xml:space="preserve"> </w:t>
      </w:r>
      <w:r>
        <w:rPr>
          <w:rFonts w:ascii="Arial" w:hAnsi="Arial" w:cs="Arial"/>
          <w:b/>
          <w:color w:val="FF0000"/>
          <w:sz w:val="30"/>
          <w:szCs w:val="30"/>
          <w:u w:val="single"/>
        </w:rPr>
        <w:t>строго соблюдайте меры предосторожности:</w:t>
      </w:r>
    </w:p>
    <w:p w:rsidR="008B30D8" w:rsidRDefault="008B30D8" w:rsidP="008B30D8">
      <w:pPr>
        <w:spacing w:line="312" w:lineRule="auto"/>
        <w:ind w:firstLine="709"/>
        <w:jc w:val="center"/>
        <w:rPr>
          <w:rFonts w:ascii="Arial" w:hAnsi="Arial" w:cs="Arial"/>
          <w:color w:val="0000FF"/>
          <w:sz w:val="18"/>
          <w:szCs w:val="18"/>
          <w:u w:val="single"/>
        </w:rPr>
      </w:pPr>
    </w:p>
    <w:p w:rsidR="008B30D8" w:rsidRDefault="008B30D8" w:rsidP="008B30D8">
      <w:pPr>
        <w:spacing w:line="312" w:lineRule="auto"/>
        <w:ind w:firstLine="709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- пользуйтесь только дорогами, по которым разрешено двигаться;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- не подходите близко к реке, одно неловкое движение, и вы можете стать жертвой несчастного случая;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  <w:u w:val="single"/>
        </w:rPr>
      </w:pPr>
      <w:r>
        <w:rPr>
          <w:rFonts w:ascii="Arial" w:hAnsi="Arial" w:cs="Arial"/>
          <w:color w:val="0000FF"/>
          <w:sz w:val="30"/>
          <w:szCs w:val="30"/>
        </w:rPr>
        <w:t>- не стойте на обрывистом берегу, подвергающемся размыву и обвалу;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  <w:u w:val="single"/>
        </w:rPr>
      </w:pPr>
      <w:r>
        <w:rPr>
          <w:rFonts w:ascii="Arial" w:hAnsi="Arial" w:cs="Arial"/>
          <w:color w:val="0000FF"/>
          <w:sz w:val="30"/>
          <w:szCs w:val="30"/>
        </w:rPr>
        <w:t>- внимательно следите за детьми, чтобы они не допускали шалостей у водоёма и не спускались на лёд!</w:t>
      </w:r>
    </w:p>
    <w:p w:rsidR="008B30D8" w:rsidRDefault="008B30D8" w:rsidP="008B30D8">
      <w:pPr>
        <w:spacing w:line="312" w:lineRule="auto"/>
        <w:ind w:firstLine="709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8B30D8" w:rsidRDefault="008B30D8" w:rsidP="008B30D8">
      <w:pPr>
        <w:spacing w:line="312" w:lineRule="auto"/>
        <w:ind w:firstLine="709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hAnsi="Arial" w:cs="Arial"/>
          <w:b/>
          <w:bCs/>
          <w:color w:val="FF0000"/>
          <w:sz w:val="30"/>
          <w:szCs w:val="30"/>
        </w:rPr>
        <w:t>И все - же!</w:t>
      </w:r>
      <w:r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0000"/>
          <w:sz w:val="30"/>
          <w:szCs w:val="30"/>
        </w:rPr>
        <w:t>Вы провалились!</w:t>
      </w:r>
    </w:p>
    <w:p w:rsidR="008B30D8" w:rsidRDefault="008B30D8" w:rsidP="008B30D8">
      <w:pPr>
        <w:spacing w:line="312" w:lineRule="auto"/>
        <w:ind w:firstLine="709"/>
        <w:jc w:val="center"/>
        <w:rPr>
          <w:rFonts w:ascii="Arial" w:hAnsi="Arial" w:cs="Arial"/>
          <w:color w:val="FF0000"/>
          <w:sz w:val="18"/>
          <w:szCs w:val="18"/>
          <w:u w:val="single"/>
        </w:rPr>
      </w:pP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Не паникуйте, сбросьте тяжёлые вещи, широко раскиньте руки по кромкам льда, чтоб не погрузиться с головой. Зовите на помощь!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Переберитесь к тому краю полыньи, откуда идёт течение – это гарантия, что Вас не затянет по лёд.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lastRenderedPageBreak/>
        <w:t xml:space="preserve">Добравшись до края полыньи, старайтесь побольше высунуться из воды, чтобы налечь грудью на закраину и забросить ногу на край льда. 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Выбравшись из полыньи, откатитесь от неё и ползите в ту сторону, откуда пришли.</w:t>
      </w:r>
    </w:p>
    <w:p w:rsidR="008B30D8" w:rsidRDefault="008B30D8" w:rsidP="008B30D8">
      <w:pPr>
        <w:spacing w:line="312" w:lineRule="auto"/>
        <w:ind w:firstLine="709"/>
        <w:jc w:val="both"/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Выбравшись на сушу, поспешите согреться: охлаждение может вызвать серьезные осложнения!</w:t>
      </w:r>
      <w:r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</w:p>
    <w:p w:rsidR="003B0BF4" w:rsidRDefault="003B0BF4"/>
    <w:sectPr w:rsidR="003B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9B"/>
    <w:rsid w:val="0024229B"/>
    <w:rsid w:val="003B0BF4"/>
    <w:rsid w:val="004C5BDC"/>
    <w:rsid w:val="008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52795-612C-47EC-8610-B62B0368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0D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2020-03-20T07:05:00Z</dcterms:created>
  <dcterms:modified xsi:type="dcterms:W3CDTF">2020-03-20T07:05:00Z</dcterms:modified>
</cp:coreProperties>
</file>