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57" w:type="dxa"/>
        <w:tblInd w:w="-72" w:type="dxa"/>
        <w:tblLayout w:type="fixed"/>
        <w:tblLook w:val="0000"/>
      </w:tblPr>
      <w:tblGrid>
        <w:gridCol w:w="4150"/>
        <w:gridCol w:w="1790"/>
        <w:gridCol w:w="4217"/>
      </w:tblGrid>
      <w:tr w:rsidR="00A72F99" w:rsidRPr="001F5AFA" w:rsidTr="00D15B84">
        <w:trPr>
          <w:cantSplit/>
          <w:trHeight w:val="1180"/>
        </w:trPr>
        <w:tc>
          <w:tcPr>
            <w:tcW w:w="4150" w:type="dxa"/>
          </w:tcPr>
          <w:p w:rsidR="00A72F99" w:rsidRDefault="00A72F99" w:rsidP="00D15B84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Башкортостан Республика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ы </w:t>
            </w:r>
          </w:p>
          <w:p w:rsidR="00A72F99" w:rsidRDefault="00A72F99" w:rsidP="00D15B84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Ишембай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 </w:t>
            </w:r>
          </w:p>
          <w:p w:rsidR="00A72F99" w:rsidRDefault="00A72F99" w:rsidP="00D15B84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муниципаль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районыны</w:t>
            </w:r>
            <w:r w:rsidRPr="000C5BC7">
              <w:rPr>
                <w:b/>
                <w:sz w:val="20"/>
                <w:szCs w:val="20"/>
              </w:rPr>
              <w:t>ң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</w:p>
          <w:p w:rsidR="00A72F99" w:rsidRDefault="00A72F99" w:rsidP="00D15B84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Иш</w:t>
            </w:r>
            <w:r w:rsidRPr="000C5BC7">
              <w:rPr>
                <w:b/>
                <w:sz w:val="20"/>
                <w:szCs w:val="20"/>
              </w:rPr>
              <w:t>әй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советы </w:t>
            </w:r>
          </w:p>
          <w:p w:rsidR="00A72F99" w:rsidRPr="007C3DAD" w:rsidRDefault="00A72F99" w:rsidP="00D15B84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ауыл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бил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м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  <w:lang w:val="en-US"/>
              </w:rPr>
              <w:t>h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е хакими</w:t>
            </w:r>
            <w:r w:rsidRPr="000C5BC7">
              <w:rPr>
                <w:b/>
                <w:sz w:val="20"/>
                <w:szCs w:val="20"/>
              </w:rPr>
              <w:t>ә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>те</w:t>
            </w:r>
          </w:p>
        </w:tc>
        <w:tc>
          <w:tcPr>
            <w:tcW w:w="1790" w:type="dxa"/>
            <w:vMerge w:val="restart"/>
          </w:tcPr>
          <w:p w:rsidR="00A72F99" w:rsidRPr="007C3DAD" w:rsidRDefault="00A72F99" w:rsidP="00D15B84">
            <w:pPr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inline distT="0" distB="0" distL="0" distR="0">
                  <wp:extent cx="1028700" cy="1209675"/>
                  <wp:effectExtent l="0" t="0" r="0" b="9525"/>
                  <wp:docPr id="1" name="Рисунок 1" descr="Coat_of_Arms_of_Ishimbai_rayon_(Bashkortostan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Coat_of_Arms_of_Ishimbai_rayon_(Bashkortostan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09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17" w:type="dxa"/>
          </w:tcPr>
          <w:p w:rsidR="00A72F99" w:rsidRPr="000C5BC7" w:rsidRDefault="00A72F99" w:rsidP="00D15B84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sz w:val="20"/>
                <w:szCs w:val="20"/>
              </w:rPr>
              <w:t xml:space="preserve"> </w:t>
            </w: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Администрация сельского поселения </w:t>
            </w:r>
          </w:p>
          <w:p w:rsidR="00A72F99" w:rsidRPr="000C5BC7" w:rsidRDefault="00A72F99" w:rsidP="00D15B84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Ишеевский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сельсовет </w:t>
            </w:r>
          </w:p>
          <w:p w:rsidR="00A72F99" w:rsidRPr="000C5BC7" w:rsidRDefault="00A72F99" w:rsidP="00D15B84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муниципального района </w:t>
            </w:r>
          </w:p>
          <w:p w:rsidR="00A72F99" w:rsidRPr="000C5BC7" w:rsidRDefault="00A72F99" w:rsidP="00D15B84">
            <w:pPr>
              <w:jc w:val="center"/>
              <w:rPr>
                <w:rFonts w:ascii="Rom Bsh" w:hAnsi="Rom Bsh"/>
                <w:b/>
                <w:sz w:val="20"/>
                <w:szCs w:val="20"/>
              </w:rPr>
            </w:pPr>
            <w:proofErr w:type="spellStart"/>
            <w:r w:rsidRPr="000C5BC7">
              <w:rPr>
                <w:rFonts w:ascii="Rom Bsh" w:hAnsi="Rom Bsh"/>
                <w:b/>
                <w:sz w:val="20"/>
                <w:szCs w:val="20"/>
              </w:rPr>
              <w:t>Ишимбайский</w:t>
            </w:r>
            <w:proofErr w:type="spellEnd"/>
            <w:r w:rsidRPr="000C5BC7">
              <w:rPr>
                <w:rFonts w:ascii="Rom Bsh" w:hAnsi="Rom Bsh"/>
                <w:b/>
                <w:sz w:val="20"/>
                <w:szCs w:val="20"/>
              </w:rPr>
              <w:t xml:space="preserve"> район </w:t>
            </w:r>
          </w:p>
          <w:p w:rsidR="00A72F99" w:rsidRPr="007C3DAD" w:rsidRDefault="00A72F99" w:rsidP="00D15B84">
            <w:pPr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  <w:r w:rsidRPr="000C5BC7">
              <w:rPr>
                <w:rFonts w:ascii="Rom Bsh" w:hAnsi="Rom Bsh"/>
                <w:b/>
                <w:sz w:val="20"/>
                <w:szCs w:val="20"/>
              </w:rPr>
              <w:t>Республики Башкортостан</w:t>
            </w:r>
          </w:p>
          <w:p w:rsidR="00A72F99" w:rsidRPr="007C3DAD" w:rsidRDefault="00A72F99" w:rsidP="00D15B84">
            <w:pPr>
              <w:jc w:val="center"/>
              <w:rPr>
                <w:rFonts w:ascii="Rom Bsh" w:hAnsi="Rom Bsh"/>
                <w:b/>
                <w:spacing w:val="-20"/>
                <w:sz w:val="20"/>
                <w:szCs w:val="20"/>
              </w:rPr>
            </w:pPr>
          </w:p>
        </w:tc>
      </w:tr>
      <w:tr w:rsidR="00A72F99" w:rsidRPr="001F5AFA" w:rsidTr="00D15B84">
        <w:trPr>
          <w:cantSplit/>
          <w:trHeight w:val="805"/>
        </w:trPr>
        <w:tc>
          <w:tcPr>
            <w:tcW w:w="4150" w:type="dxa"/>
            <w:tcBorders>
              <w:bottom w:val="thinThickSmallGap" w:sz="24" w:space="0" w:color="auto"/>
            </w:tcBorders>
            <w:vAlign w:val="bottom"/>
          </w:tcPr>
          <w:p w:rsidR="00A72F99" w:rsidRPr="007C3DAD" w:rsidRDefault="00A72F99" w:rsidP="00D15B84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1790" w:type="dxa"/>
            <w:vMerge/>
            <w:tcBorders>
              <w:bottom w:val="thinThickSmallGap" w:sz="24" w:space="0" w:color="auto"/>
            </w:tcBorders>
          </w:tcPr>
          <w:p w:rsidR="00A72F99" w:rsidRPr="007C3DAD" w:rsidRDefault="00A72F99" w:rsidP="00D15B84">
            <w:pPr>
              <w:jc w:val="center"/>
              <w:rPr>
                <w:rFonts w:ascii="Rom Bsh" w:hAnsi="Rom Bsh"/>
                <w:sz w:val="20"/>
                <w:szCs w:val="20"/>
              </w:rPr>
            </w:pPr>
          </w:p>
        </w:tc>
        <w:tc>
          <w:tcPr>
            <w:tcW w:w="4217" w:type="dxa"/>
            <w:tcBorders>
              <w:bottom w:val="thinThickSmallGap" w:sz="24" w:space="0" w:color="auto"/>
            </w:tcBorders>
          </w:tcPr>
          <w:p w:rsidR="00A72F99" w:rsidRPr="007C3DAD" w:rsidRDefault="00A72F99" w:rsidP="00D15B84">
            <w:pPr>
              <w:rPr>
                <w:rFonts w:ascii="Rom Bsh" w:hAnsi="Rom Bsh"/>
                <w:sz w:val="20"/>
                <w:szCs w:val="20"/>
              </w:rPr>
            </w:pPr>
            <w:r w:rsidRPr="007C3DAD">
              <w:rPr>
                <w:rFonts w:ascii="Rom Bsh" w:hAnsi="Rom Bsh"/>
                <w:b/>
                <w:noProof/>
                <w:spacing w:val="-20"/>
                <w:sz w:val="20"/>
                <w:szCs w:val="2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4159250</wp:posOffset>
                  </wp:positionH>
                  <wp:positionV relativeFrom="paragraph">
                    <wp:posOffset>76835</wp:posOffset>
                  </wp:positionV>
                  <wp:extent cx="895985" cy="952500"/>
                  <wp:effectExtent l="0" t="0" r="0" b="0"/>
                  <wp:wrapNone/>
                  <wp:docPr id="2" name="Рисунок 2" descr="Герб зелены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Герб зелены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952500"/>
                          </a:xfrm>
                          <a:prstGeom prst="rect">
                            <a:avLst/>
                          </a:prstGeom>
                          <a:solidFill>
                            <a:srgbClr val="FFCC00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72F99" w:rsidRPr="007C3DAD" w:rsidRDefault="00A72F99" w:rsidP="00D15B84">
            <w:pPr>
              <w:pStyle w:val="a3"/>
              <w:spacing w:after="0"/>
              <w:jc w:val="center"/>
              <w:rPr>
                <w:sz w:val="20"/>
                <w:szCs w:val="20"/>
              </w:rPr>
            </w:pPr>
          </w:p>
        </w:tc>
      </w:tr>
    </w:tbl>
    <w:p w:rsidR="00A72F99" w:rsidRDefault="00A72F99" w:rsidP="00A72F99">
      <w:pPr>
        <w:tabs>
          <w:tab w:val="left" w:pos="360"/>
        </w:tabs>
        <w:ind w:firstLine="709"/>
        <w:rPr>
          <w:b/>
          <w:bCs/>
          <w:sz w:val="28"/>
          <w:szCs w:val="28"/>
          <w:lang w:val="ba-RU"/>
        </w:rPr>
      </w:pPr>
    </w:p>
    <w:p w:rsidR="00A72F99" w:rsidRDefault="00A72F99" w:rsidP="00A72F99">
      <w:pPr>
        <w:tabs>
          <w:tab w:val="left" w:pos="360"/>
        </w:tabs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ba-RU"/>
        </w:rPr>
        <w:tab/>
        <w:t xml:space="preserve">ҠАРАР </w:t>
      </w:r>
      <w:r>
        <w:rPr>
          <w:b/>
          <w:bCs/>
          <w:sz w:val="28"/>
          <w:szCs w:val="28"/>
          <w:lang w:val="ba-RU"/>
        </w:rPr>
        <w:tab/>
      </w:r>
      <w:r>
        <w:rPr>
          <w:b/>
          <w:bCs/>
          <w:sz w:val="28"/>
          <w:szCs w:val="28"/>
          <w:lang w:val="ba-RU"/>
        </w:rPr>
        <w:tab/>
      </w:r>
      <w:r>
        <w:rPr>
          <w:b/>
          <w:bCs/>
          <w:sz w:val="28"/>
          <w:szCs w:val="28"/>
          <w:lang w:val="ba-RU"/>
        </w:rPr>
        <w:tab/>
      </w:r>
      <w:r>
        <w:rPr>
          <w:b/>
          <w:bCs/>
          <w:sz w:val="28"/>
          <w:szCs w:val="28"/>
          <w:lang w:val="ba-RU"/>
        </w:rPr>
        <w:tab/>
      </w:r>
      <w:r>
        <w:rPr>
          <w:b/>
          <w:bCs/>
          <w:sz w:val="28"/>
          <w:szCs w:val="28"/>
          <w:lang w:val="ba-RU"/>
        </w:rPr>
        <w:tab/>
      </w:r>
      <w:r>
        <w:rPr>
          <w:b/>
          <w:bCs/>
          <w:sz w:val="28"/>
          <w:szCs w:val="28"/>
          <w:lang w:val="ba-RU"/>
        </w:rPr>
        <w:tab/>
        <w:t xml:space="preserve">    </w:t>
      </w:r>
      <w:r>
        <w:rPr>
          <w:b/>
          <w:bCs/>
          <w:sz w:val="28"/>
          <w:szCs w:val="28"/>
        </w:rPr>
        <w:t>ПОСТАНОВЛЕНИЕ</w:t>
      </w:r>
    </w:p>
    <w:p w:rsidR="00A72F99" w:rsidRDefault="00A72F99" w:rsidP="00A72F99">
      <w:pPr>
        <w:tabs>
          <w:tab w:val="left" w:pos="360"/>
        </w:tabs>
        <w:ind w:firstLine="709"/>
        <w:rPr>
          <w:b/>
          <w:bCs/>
          <w:sz w:val="28"/>
          <w:szCs w:val="28"/>
        </w:rPr>
      </w:pPr>
    </w:p>
    <w:p w:rsidR="00A72F99" w:rsidRPr="0061618B" w:rsidRDefault="00A72F99" w:rsidP="00A72F99">
      <w:pPr>
        <w:tabs>
          <w:tab w:val="left" w:pos="360"/>
        </w:tabs>
        <w:rPr>
          <w:bCs/>
          <w:sz w:val="28"/>
          <w:szCs w:val="28"/>
        </w:rPr>
      </w:pPr>
      <w:r w:rsidRPr="0061618B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7.11</w:t>
      </w:r>
      <w:r w:rsidRPr="0061618B">
        <w:rPr>
          <w:bCs/>
          <w:sz w:val="28"/>
          <w:szCs w:val="28"/>
        </w:rPr>
        <w:t>.202</w:t>
      </w:r>
      <w:r>
        <w:rPr>
          <w:bCs/>
          <w:sz w:val="28"/>
          <w:szCs w:val="28"/>
        </w:rPr>
        <w:t>3</w:t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>с.Ишеево</w:t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 w:rsidRPr="0061618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    №912</w:t>
      </w:r>
    </w:p>
    <w:p w:rsidR="00A72F99" w:rsidRPr="00793A2F" w:rsidRDefault="00A72F99" w:rsidP="00A72F99">
      <w:pPr>
        <w:ind w:firstLine="708"/>
        <w:rPr>
          <w:b/>
          <w:sz w:val="28"/>
          <w:szCs w:val="28"/>
        </w:rPr>
      </w:pPr>
    </w:p>
    <w:p w:rsidR="00A72F99" w:rsidRPr="007240A3" w:rsidRDefault="00A72F99" w:rsidP="00A72F99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7240A3">
        <w:rPr>
          <w:bCs/>
          <w:sz w:val="28"/>
          <w:szCs w:val="28"/>
        </w:rPr>
        <w:t xml:space="preserve">«О внесении изменений в постановление от  24 декабря 2021 года № 364 «Об утверждении Перечня главных администраторов  доходов бюджета сельского поселения </w:t>
      </w:r>
      <w:proofErr w:type="spellStart"/>
      <w:r w:rsidRPr="007240A3">
        <w:rPr>
          <w:bCs/>
          <w:sz w:val="28"/>
          <w:szCs w:val="28"/>
        </w:rPr>
        <w:t>Ишеевский</w:t>
      </w:r>
      <w:proofErr w:type="spellEnd"/>
      <w:r w:rsidRPr="007240A3">
        <w:rPr>
          <w:bCs/>
          <w:sz w:val="28"/>
          <w:szCs w:val="28"/>
        </w:rPr>
        <w:t xml:space="preserve"> сельсовет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7240A3">
          <w:rPr>
            <w:bCs/>
            <w:sz w:val="28"/>
            <w:szCs w:val="28"/>
          </w:rPr>
          <w:t xml:space="preserve">района </w:t>
        </w:r>
        <w:proofErr w:type="spellStart"/>
        <w:r w:rsidRPr="007240A3">
          <w:rPr>
            <w:bCs/>
            <w:sz w:val="28"/>
            <w:szCs w:val="28"/>
          </w:rPr>
          <w:t>Ишимбайский</w:t>
        </w:r>
      </w:smartTag>
      <w:proofErr w:type="spellEnd"/>
      <w:r w:rsidRPr="007240A3">
        <w:rPr>
          <w:bCs/>
          <w:sz w:val="28"/>
          <w:szCs w:val="28"/>
        </w:rPr>
        <w:t xml:space="preserve"> район Республики Башкортостан, а также состава закрепляемых за ними кодов классификации доходов бюджета»</w:t>
      </w:r>
    </w:p>
    <w:p w:rsidR="00A72F99" w:rsidRPr="007240A3" w:rsidRDefault="00A72F99" w:rsidP="00A72F99">
      <w:pPr>
        <w:widowControl w:val="0"/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</w:p>
    <w:p w:rsidR="00A72F99" w:rsidRPr="007240A3" w:rsidRDefault="00A72F99" w:rsidP="00A72F99">
      <w:pPr>
        <w:widowControl w:val="0"/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A72F99" w:rsidRPr="007240A3" w:rsidRDefault="00A72F99" w:rsidP="00A72F99">
      <w:pPr>
        <w:widowControl w:val="0"/>
        <w:autoSpaceDE w:val="0"/>
        <w:autoSpaceDN w:val="0"/>
        <w:adjustRightInd w:val="0"/>
        <w:ind w:firstLine="708"/>
        <w:jc w:val="both"/>
        <w:outlineLvl w:val="1"/>
        <w:rPr>
          <w:bCs/>
          <w:sz w:val="28"/>
          <w:szCs w:val="28"/>
        </w:rPr>
      </w:pPr>
      <w:r w:rsidRPr="007240A3">
        <w:rPr>
          <w:bCs/>
          <w:sz w:val="28"/>
          <w:szCs w:val="28"/>
        </w:rPr>
        <w:t>В целях своевременного перечисления безвозмездных перечислений в бюджет,  п о с т а н о в л я ю:</w:t>
      </w:r>
    </w:p>
    <w:p w:rsidR="00A72F99" w:rsidRPr="007240A3" w:rsidRDefault="00A72F99" w:rsidP="00A72F9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A3">
        <w:rPr>
          <w:bCs/>
          <w:sz w:val="28"/>
          <w:szCs w:val="28"/>
        </w:rPr>
        <w:t xml:space="preserve">1. Внести изменения в Перечень главных администраторов доходов бюджета сельского поселения </w:t>
      </w:r>
      <w:proofErr w:type="spellStart"/>
      <w:r w:rsidRPr="007240A3">
        <w:rPr>
          <w:bCs/>
          <w:sz w:val="28"/>
          <w:szCs w:val="28"/>
        </w:rPr>
        <w:t>Ишеевский</w:t>
      </w:r>
      <w:proofErr w:type="spellEnd"/>
      <w:r w:rsidRPr="007240A3">
        <w:rPr>
          <w:bCs/>
          <w:sz w:val="28"/>
          <w:szCs w:val="28"/>
        </w:rPr>
        <w:t xml:space="preserve"> сельсовет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7240A3">
          <w:rPr>
            <w:bCs/>
            <w:sz w:val="28"/>
            <w:szCs w:val="28"/>
          </w:rPr>
          <w:t xml:space="preserve">района </w:t>
        </w:r>
        <w:proofErr w:type="spellStart"/>
        <w:r w:rsidRPr="007240A3">
          <w:rPr>
            <w:bCs/>
            <w:sz w:val="28"/>
            <w:szCs w:val="28"/>
          </w:rPr>
          <w:t>Ишимбайский</w:t>
        </w:r>
      </w:smartTag>
      <w:proofErr w:type="spellEnd"/>
      <w:r w:rsidRPr="007240A3">
        <w:rPr>
          <w:bCs/>
          <w:sz w:val="28"/>
          <w:szCs w:val="28"/>
        </w:rPr>
        <w:t xml:space="preserve"> район Республики Башкортостан, закрепляемых за ними видов (подвидов) доходов бюджета сельского поселения </w:t>
      </w:r>
      <w:proofErr w:type="spellStart"/>
      <w:r w:rsidRPr="007240A3">
        <w:rPr>
          <w:bCs/>
          <w:sz w:val="28"/>
          <w:szCs w:val="28"/>
        </w:rPr>
        <w:t>Ишеевский</w:t>
      </w:r>
      <w:proofErr w:type="spellEnd"/>
      <w:r w:rsidRPr="007240A3">
        <w:rPr>
          <w:bCs/>
          <w:sz w:val="28"/>
          <w:szCs w:val="28"/>
        </w:rPr>
        <w:t xml:space="preserve"> сельсовет муниципального </w:t>
      </w:r>
      <w:smartTag w:uri="urn:schemas-microsoft-com:office:smarttags" w:element="PersonName">
        <w:smartTagPr>
          <w:attr w:name="ProductID" w:val="района Ишимбайский"/>
        </w:smartTagPr>
        <w:r w:rsidRPr="007240A3">
          <w:rPr>
            <w:bCs/>
            <w:sz w:val="28"/>
            <w:szCs w:val="28"/>
          </w:rPr>
          <w:t xml:space="preserve">района </w:t>
        </w:r>
        <w:proofErr w:type="spellStart"/>
        <w:r w:rsidRPr="007240A3">
          <w:rPr>
            <w:bCs/>
            <w:sz w:val="28"/>
            <w:szCs w:val="28"/>
          </w:rPr>
          <w:t>Ишимбайский</w:t>
        </w:r>
      </w:smartTag>
      <w:proofErr w:type="spellEnd"/>
      <w:r w:rsidRPr="007240A3">
        <w:rPr>
          <w:bCs/>
          <w:sz w:val="28"/>
          <w:szCs w:val="28"/>
        </w:rPr>
        <w:t xml:space="preserve"> район Республики Башкортостан </w:t>
      </w:r>
    </w:p>
    <w:p w:rsidR="00A72F99" w:rsidRPr="007240A3" w:rsidRDefault="00A72F99" w:rsidP="00A72F9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A3">
        <w:rPr>
          <w:bCs/>
          <w:sz w:val="28"/>
          <w:szCs w:val="28"/>
        </w:rPr>
        <w:t xml:space="preserve">по коду бюджетной классификации: </w:t>
      </w:r>
    </w:p>
    <w:p w:rsidR="00A72F99" w:rsidRPr="007240A3" w:rsidRDefault="00A72F99" w:rsidP="00A72F9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tbl>
      <w:tblPr>
        <w:tblW w:w="9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50"/>
        <w:gridCol w:w="3240"/>
        <w:gridCol w:w="6069"/>
      </w:tblGrid>
      <w:tr w:rsidR="00A72F99" w:rsidRPr="007240A3" w:rsidTr="00D15B84">
        <w:trPr>
          <w:cantSplit/>
          <w:trHeight w:val="239"/>
          <w:jc w:val="center"/>
        </w:trPr>
        <w:tc>
          <w:tcPr>
            <w:tcW w:w="650" w:type="dxa"/>
            <w:vAlign w:val="center"/>
          </w:tcPr>
          <w:p w:rsidR="00A72F99" w:rsidRPr="007240A3" w:rsidRDefault="00A72F99" w:rsidP="00D15B8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7240A3">
              <w:rPr>
                <w:bCs/>
                <w:sz w:val="28"/>
                <w:szCs w:val="28"/>
              </w:rPr>
              <w:t>791</w:t>
            </w:r>
          </w:p>
        </w:tc>
        <w:tc>
          <w:tcPr>
            <w:tcW w:w="3240" w:type="dxa"/>
            <w:vAlign w:val="center"/>
          </w:tcPr>
          <w:p w:rsidR="00A72F99" w:rsidRPr="007240A3" w:rsidRDefault="00A72F99" w:rsidP="00D15B84">
            <w:pPr>
              <w:widowControl w:val="0"/>
              <w:autoSpaceDE w:val="0"/>
              <w:autoSpaceDN w:val="0"/>
              <w:adjustRightInd w:val="0"/>
              <w:ind w:left="108" w:right="103" w:hanging="216"/>
              <w:rPr>
                <w:bCs/>
                <w:sz w:val="28"/>
                <w:szCs w:val="28"/>
              </w:rPr>
            </w:pPr>
            <w:r w:rsidRPr="007240A3">
              <w:rPr>
                <w:bCs/>
                <w:sz w:val="28"/>
                <w:szCs w:val="28"/>
              </w:rPr>
              <w:t>202 25299 10 0000 150</w:t>
            </w:r>
          </w:p>
        </w:tc>
        <w:tc>
          <w:tcPr>
            <w:tcW w:w="6069" w:type="dxa"/>
            <w:vAlign w:val="center"/>
          </w:tcPr>
          <w:p w:rsidR="00A72F99" w:rsidRPr="007240A3" w:rsidRDefault="00A72F99" w:rsidP="00D15B84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240A3">
              <w:rPr>
                <w:sz w:val="28"/>
                <w:szCs w:val="28"/>
              </w:rPr>
              <w:t xml:space="preserve">Субсидии бюджетам сельских поселений на </w:t>
            </w:r>
            <w:proofErr w:type="spellStart"/>
            <w:r w:rsidRPr="007240A3">
              <w:rPr>
                <w:sz w:val="28"/>
                <w:szCs w:val="28"/>
              </w:rPr>
              <w:t>софинансирование</w:t>
            </w:r>
            <w:proofErr w:type="spellEnd"/>
            <w:r w:rsidRPr="007240A3">
              <w:rPr>
                <w:sz w:val="28"/>
                <w:szCs w:val="28"/>
              </w:rPr>
              <w:t xml:space="preserve"> расходных обязательств субъектов Российской Федерации, связанных с реализацией федеральной целевой программы Увековечение памяти погибших при защите Отечества на 2019 - 2024 годы</w:t>
            </w:r>
          </w:p>
          <w:p w:rsidR="00A72F99" w:rsidRPr="007240A3" w:rsidRDefault="00A72F99" w:rsidP="00D15B84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</w:p>
        </w:tc>
      </w:tr>
    </w:tbl>
    <w:p w:rsidR="00A72F99" w:rsidRPr="007240A3" w:rsidRDefault="00A72F99" w:rsidP="00A72F9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A72F99" w:rsidRPr="007240A3" w:rsidRDefault="00A72F99" w:rsidP="00A72F9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7240A3">
        <w:rPr>
          <w:bCs/>
          <w:sz w:val="28"/>
          <w:szCs w:val="28"/>
        </w:rPr>
        <w:t xml:space="preserve">2. Контроль за исполнением настоящего постановления оставляю за собой. </w:t>
      </w:r>
    </w:p>
    <w:p w:rsidR="00A72F99" w:rsidRPr="007240A3" w:rsidRDefault="00A72F99" w:rsidP="00A72F99">
      <w:pPr>
        <w:widowControl w:val="0"/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:rsidR="00A72F99" w:rsidRPr="007240A3" w:rsidRDefault="00A72F99" w:rsidP="00A72F99">
      <w:pPr>
        <w:widowControl w:val="0"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7240A3">
        <w:rPr>
          <w:bCs/>
          <w:sz w:val="28"/>
          <w:szCs w:val="28"/>
        </w:rPr>
        <w:t>3. Настоящее постановление вступает в силу с 17 ноября 2023 года.</w:t>
      </w:r>
    </w:p>
    <w:p w:rsidR="00A72F99" w:rsidRPr="007240A3" w:rsidRDefault="00A72F99" w:rsidP="00A72F9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240A3">
        <w:rPr>
          <w:bCs/>
          <w:sz w:val="28"/>
          <w:szCs w:val="28"/>
        </w:rPr>
        <w:t xml:space="preserve">        </w:t>
      </w:r>
    </w:p>
    <w:p w:rsidR="00A72F99" w:rsidRPr="007240A3" w:rsidRDefault="00A72F99" w:rsidP="00A72F9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72F99" w:rsidRPr="007240A3" w:rsidRDefault="00A72F99" w:rsidP="00A72F9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72F99" w:rsidRPr="007240A3" w:rsidRDefault="00A72F99" w:rsidP="00A72F99">
      <w:pPr>
        <w:widowControl w:val="0"/>
        <w:tabs>
          <w:tab w:val="left" w:pos="7080"/>
        </w:tabs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7240A3">
        <w:rPr>
          <w:bCs/>
          <w:sz w:val="28"/>
          <w:szCs w:val="28"/>
        </w:rPr>
        <w:t xml:space="preserve">Глава сельского поселения:    </w:t>
      </w:r>
      <w:r w:rsidRPr="007240A3">
        <w:rPr>
          <w:bCs/>
          <w:sz w:val="28"/>
          <w:szCs w:val="28"/>
        </w:rPr>
        <w:tab/>
        <w:t>И. М. Тагиров</w:t>
      </w:r>
    </w:p>
    <w:p w:rsidR="00A72F99" w:rsidRPr="007240A3" w:rsidRDefault="00A72F99" w:rsidP="00A72F99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A72F99" w:rsidRDefault="00A72F99" w:rsidP="00A72F99">
      <w:pPr>
        <w:tabs>
          <w:tab w:val="left" w:pos="360"/>
        </w:tabs>
        <w:ind w:firstLine="709"/>
        <w:rPr>
          <w:sz w:val="28"/>
          <w:szCs w:val="28"/>
        </w:rPr>
      </w:pPr>
    </w:p>
    <w:p w:rsidR="00015B78" w:rsidRDefault="00015B78">
      <w:bookmarkStart w:id="0" w:name="_GoBack"/>
      <w:bookmarkEnd w:id="0"/>
    </w:p>
    <w:sectPr w:rsidR="00015B78" w:rsidSect="000C1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2558EC"/>
    <w:rsid w:val="000132FF"/>
    <w:rsid w:val="00015B78"/>
    <w:rsid w:val="000C102E"/>
    <w:rsid w:val="002558EC"/>
    <w:rsid w:val="00A72F99"/>
    <w:rsid w:val="00A73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F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72F99"/>
    <w:pPr>
      <w:spacing w:after="120"/>
    </w:pPr>
  </w:style>
  <w:style w:type="character" w:customStyle="1" w:styleId="a4">
    <w:name w:val="Основной текст Знак"/>
    <w:basedOn w:val="a0"/>
    <w:link w:val="a3"/>
    <w:rsid w:val="00A72F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132F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132F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232</Words>
  <Characters>1323</Characters>
  <Application>Microsoft Office Word</Application>
  <DocSecurity>0</DocSecurity>
  <Lines>11</Lines>
  <Paragraphs>3</Paragraphs>
  <ScaleCrop>false</ScaleCrop>
  <Company>SPecialiST RePack</Company>
  <LinksUpToDate>false</LinksUpToDate>
  <CharactersWithSpaces>1552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3</cp:revision>
  <dcterms:created xsi:type="dcterms:W3CDTF">2024-01-15T11:21:00Z</dcterms:created>
  <dcterms:modified xsi:type="dcterms:W3CDTF">2024-01-15T11:21:00Z</dcterms:modified>
</cp:coreProperties>
</file>